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DB" w:rsidRPr="002F6CDB" w:rsidRDefault="002F6CDB" w:rsidP="002F6CD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F6CDB">
        <w:rPr>
          <w:rFonts w:ascii="Arial" w:eastAsia="Times New Roman" w:hAnsi="Arial" w:cs="Arial"/>
          <w:color w:val="333333"/>
          <w:sz w:val="24"/>
          <w:szCs w:val="24"/>
        </w:rPr>
        <w:t>Selected Publications: </w:t>
      </w:r>
    </w:p>
    <w:p w:rsidR="002F6CDB" w:rsidRPr="002F6CDB" w:rsidRDefault="002F6CDB" w:rsidP="002F6CD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2F6CDB" w:rsidRPr="002F6CDB" w:rsidRDefault="002F6CDB" w:rsidP="002F6CD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F6CDB">
        <w:rPr>
          <w:rFonts w:ascii="Arial" w:eastAsia="Times New Roman" w:hAnsi="Arial" w:cs="Arial"/>
          <w:color w:val="222222"/>
          <w:sz w:val="24"/>
          <w:szCs w:val="24"/>
        </w:rPr>
        <w:t xml:space="preserve">Holland, </w:t>
      </w:r>
      <w:proofErr w:type="spellStart"/>
      <w:r w:rsidRPr="002F6CDB">
        <w:rPr>
          <w:rFonts w:ascii="Arial" w:eastAsia="Times New Roman" w:hAnsi="Arial" w:cs="Arial"/>
          <w:color w:val="222222"/>
          <w:sz w:val="24"/>
          <w:szCs w:val="24"/>
        </w:rPr>
        <w:t>Breena</w:t>
      </w:r>
      <w:proofErr w:type="spellEnd"/>
      <w:r w:rsidRPr="002F6CDB">
        <w:rPr>
          <w:rFonts w:ascii="Arial" w:eastAsia="Times New Roman" w:hAnsi="Arial" w:cs="Arial"/>
          <w:color w:val="222222"/>
          <w:sz w:val="24"/>
          <w:szCs w:val="24"/>
        </w:rPr>
        <w:t>. 2022. “Capabilities, Future Generations, and Climate Justice,” in Steven</w:t>
      </w:r>
      <w:r w:rsidRPr="002F6CDB">
        <w:rPr>
          <w:rFonts w:ascii="Arial" w:eastAsia="Times New Roman" w:hAnsi="Arial" w:cs="Arial"/>
          <w:color w:val="000000"/>
          <w:sz w:val="24"/>
          <w:szCs w:val="24"/>
        </w:rPr>
        <w:t> Gardiner (ed.), </w:t>
      </w:r>
      <w:r w:rsidRPr="002F6CDB">
        <w:rPr>
          <w:rFonts w:ascii="Arial" w:eastAsia="Times New Roman" w:hAnsi="Arial" w:cs="Arial"/>
          <w:i/>
          <w:iCs/>
          <w:color w:val="000000"/>
          <w:sz w:val="24"/>
          <w:szCs w:val="24"/>
        </w:rPr>
        <w:t>Oxford Handbook of Intergenerational Ethics,</w:t>
      </w:r>
      <w:r w:rsidRPr="002F6CDB">
        <w:rPr>
          <w:rFonts w:ascii="Arial" w:eastAsia="Times New Roman" w:hAnsi="Arial" w:cs="Arial"/>
          <w:color w:val="000000"/>
          <w:sz w:val="24"/>
          <w:szCs w:val="24"/>
        </w:rPr>
        <w:t> Oxford University Press.</w:t>
      </w:r>
      <w:r w:rsidRPr="002F6CD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F6CDB" w:rsidRPr="002F6CDB" w:rsidRDefault="002F6CDB" w:rsidP="002F6CDB">
      <w:pPr>
        <w:spacing w:line="274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2F6CDB" w:rsidRPr="002F6CDB" w:rsidRDefault="002F6CDB" w:rsidP="002F6CDB">
      <w:pPr>
        <w:spacing w:line="27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F6CDB">
        <w:rPr>
          <w:rFonts w:ascii="Arial" w:eastAsia="Times New Roman" w:hAnsi="Arial" w:cs="Arial"/>
          <w:color w:val="222222"/>
          <w:sz w:val="24"/>
          <w:szCs w:val="24"/>
        </w:rPr>
        <w:t xml:space="preserve">Holland, </w:t>
      </w:r>
      <w:proofErr w:type="spellStart"/>
      <w:r w:rsidRPr="002F6CDB">
        <w:rPr>
          <w:rFonts w:ascii="Arial" w:eastAsia="Times New Roman" w:hAnsi="Arial" w:cs="Arial"/>
          <w:color w:val="222222"/>
          <w:sz w:val="24"/>
          <w:szCs w:val="24"/>
        </w:rPr>
        <w:t>Breena</w:t>
      </w:r>
      <w:proofErr w:type="spellEnd"/>
      <w:r w:rsidRPr="002F6CDB">
        <w:rPr>
          <w:rFonts w:ascii="Arial" w:eastAsia="Times New Roman" w:hAnsi="Arial" w:cs="Arial"/>
          <w:color w:val="222222"/>
          <w:sz w:val="24"/>
          <w:szCs w:val="24"/>
        </w:rPr>
        <w:t>. 2020. “Capabilities, Well-Being, and Environmental Justice” in Brendan </w:t>
      </w:r>
      <w:proofErr w:type="spellStart"/>
      <w:r w:rsidRPr="002F6CDB">
        <w:rPr>
          <w:rFonts w:ascii="Arial" w:eastAsia="Times New Roman" w:hAnsi="Arial" w:cs="Arial"/>
          <w:color w:val="000000"/>
          <w:sz w:val="24"/>
          <w:szCs w:val="24"/>
        </w:rPr>
        <w:t>Coolsaet</w:t>
      </w:r>
      <w:proofErr w:type="spellEnd"/>
      <w:r w:rsidRPr="002F6CDB">
        <w:rPr>
          <w:rFonts w:ascii="Arial" w:eastAsia="Times New Roman" w:hAnsi="Arial" w:cs="Arial"/>
          <w:color w:val="000000"/>
          <w:sz w:val="24"/>
          <w:szCs w:val="24"/>
        </w:rPr>
        <w:t xml:space="preserve"> (ed.), </w:t>
      </w:r>
      <w:r w:rsidRPr="002F6CDB">
        <w:rPr>
          <w:rFonts w:ascii="Arial" w:eastAsia="Times New Roman" w:hAnsi="Arial" w:cs="Arial"/>
          <w:i/>
          <w:iCs/>
          <w:color w:val="000000"/>
          <w:sz w:val="24"/>
          <w:szCs w:val="24"/>
        </w:rPr>
        <w:t>Environmental Justice: Key Issues</w:t>
      </w:r>
      <w:r w:rsidRPr="002F6CDB">
        <w:rPr>
          <w:rFonts w:ascii="Arial" w:eastAsia="Times New Roman" w:hAnsi="Arial" w:cs="Arial"/>
          <w:color w:val="000000"/>
          <w:sz w:val="24"/>
          <w:szCs w:val="24"/>
        </w:rPr>
        <w:t>. Routledge </w:t>
      </w:r>
    </w:p>
    <w:p w:rsidR="002F6CDB" w:rsidRPr="002F6CDB" w:rsidRDefault="002F6CDB" w:rsidP="002F6CDB">
      <w:pPr>
        <w:spacing w:line="274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2F6CDB" w:rsidRPr="002F6CDB" w:rsidRDefault="002F6CDB" w:rsidP="002F6CDB">
      <w:pPr>
        <w:spacing w:line="27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F6CDB">
        <w:rPr>
          <w:rFonts w:ascii="Arial" w:eastAsia="Times New Roman" w:hAnsi="Arial" w:cs="Arial"/>
          <w:color w:val="000000"/>
          <w:sz w:val="24"/>
          <w:szCs w:val="24"/>
        </w:rPr>
        <w:t xml:space="preserve">Holland, </w:t>
      </w:r>
      <w:proofErr w:type="spellStart"/>
      <w:r w:rsidRPr="002F6CDB">
        <w:rPr>
          <w:rFonts w:ascii="Arial" w:eastAsia="Times New Roman" w:hAnsi="Arial" w:cs="Arial"/>
          <w:color w:val="000000"/>
          <w:sz w:val="24"/>
          <w:szCs w:val="24"/>
        </w:rPr>
        <w:t>Breena</w:t>
      </w:r>
      <w:proofErr w:type="spellEnd"/>
      <w:r w:rsidRPr="002F6CDB">
        <w:rPr>
          <w:rFonts w:ascii="Arial" w:eastAsia="Times New Roman" w:hAnsi="Arial" w:cs="Arial"/>
          <w:color w:val="000000"/>
          <w:sz w:val="24"/>
          <w:szCs w:val="24"/>
        </w:rPr>
        <w:t>. 2017. “Procedural Justice in Local Climate Adaptation: Political Capabilities and Transformational Change.” </w:t>
      </w:r>
      <w:r w:rsidRPr="002F6CDB">
        <w:rPr>
          <w:rFonts w:ascii="Arial" w:eastAsia="Times New Roman" w:hAnsi="Arial" w:cs="Arial"/>
          <w:i/>
          <w:iCs/>
          <w:color w:val="000000"/>
          <w:sz w:val="24"/>
          <w:szCs w:val="24"/>
        </w:rPr>
        <w:t>Journal of Environmental Politics</w:t>
      </w:r>
      <w:r w:rsidRPr="002F6CDB">
        <w:rPr>
          <w:rFonts w:ascii="Arial" w:eastAsia="Times New Roman" w:hAnsi="Arial" w:cs="Arial"/>
          <w:color w:val="000000"/>
          <w:sz w:val="24"/>
          <w:szCs w:val="24"/>
        </w:rPr>
        <w:t> 3/17: 391-412.</w:t>
      </w:r>
    </w:p>
    <w:p w:rsidR="002F6CDB" w:rsidRPr="002F6CDB" w:rsidRDefault="002F6CDB" w:rsidP="002F6CDB">
      <w:pPr>
        <w:spacing w:line="274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2F6CDB" w:rsidRPr="002F6CDB" w:rsidRDefault="002F6CDB" w:rsidP="002F6CDB">
      <w:pPr>
        <w:spacing w:line="274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F6CDB">
        <w:rPr>
          <w:rFonts w:ascii="Arial" w:eastAsia="Times New Roman" w:hAnsi="Arial" w:cs="Arial"/>
          <w:color w:val="000000"/>
          <w:sz w:val="24"/>
          <w:szCs w:val="24"/>
        </w:rPr>
        <w:t>Linch</w:t>
      </w:r>
      <w:proofErr w:type="spellEnd"/>
      <w:r w:rsidRPr="002F6CDB">
        <w:rPr>
          <w:rFonts w:ascii="Arial" w:eastAsia="Times New Roman" w:hAnsi="Arial" w:cs="Arial"/>
          <w:color w:val="000000"/>
          <w:sz w:val="24"/>
          <w:szCs w:val="24"/>
        </w:rPr>
        <w:t xml:space="preserve">, Amy and </w:t>
      </w:r>
      <w:proofErr w:type="spellStart"/>
      <w:r w:rsidRPr="002F6CDB">
        <w:rPr>
          <w:rFonts w:ascii="Arial" w:eastAsia="Times New Roman" w:hAnsi="Arial" w:cs="Arial"/>
          <w:color w:val="000000"/>
          <w:sz w:val="24"/>
          <w:szCs w:val="24"/>
        </w:rPr>
        <w:t>Breena</w:t>
      </w:r>
      <w:proofErr w:type="spellEnd"/>
      <w:r w:rsidRPr="002F6CDB">
        <w:rPr>
          <w:rFonts w:ascii="Arial" w:eastAsia="Times New Roman" w:hAnsi="Arial" w:cs="Arial"/>
          <w:color w:val="000000"/>
          <w:sz w:val="24"/>
          <w:szCs w:val="24"/>
        </w:rPr>
        <w:t xml:space="preserve"> Holland. 2017. “Cultural Killing and Capability Conflict.” </w:t>
      </w:r>
      <w:r w:rsidRPr="002F6CDB">
        <w:rPr>
          <w:rFonts w:ascii="Arial" w:eastAsia="Times New Roman" w:hAnsi="Arial" w:cs="Arial"/>
          <w:i/>
          <w:iCs/>
          <w:color w:val="000000"/>
          <w:sz w:val="24"/>
          <w:szCs w:val="24"/>
        </w:rPr>
        <w:t>Journal of Human Development and Capabilities </w:t>
      </w:r>
      <w:r w:rsidRPr="002F6CDB">
        <w:rPr>
          <w:rFonts w:ascii="Arial" w:eastAsia="Times New Roman" w:hAnsi="Arial" w:cs="Arial"/>
          <w:color w:val="000000"/>
          <w:sz w:val="24"/>
          <w:szCs w:val="24"/>
        </w:rPr>
        <w:t>18/3: 322-336 </w:t>
      </w:r>
    </w:p>
    <w:p w:rsidR="002F6CDB" w:rsidRPr="002F6CDB" w:rsidRDefault="002F6CDB" w:rsidP="002F6CDB">
      <w:pPr>
        <w:spacing w:line="27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F6CD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F6CDB" w:rsidRPr="002F6CDB" w:rsidRDefault="002F6CDB" w:rsidP="002F6CDB">
      <w:pPr>
        <w:spacing w:line="27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F6CDB">
        <w:rPr>
          <w:rFonts w:ascii="Arial" w:eastAsia="Times New Roman" w:hAnsi="Arial" w:cs="Arial"/>
          <w:color w:val="000000"/>
          <w:sz w:val="24"/>
          <w:szCs w:val="24"/>
        </w:rPr>
        <w:t xml:space="preserve">Holland, </w:t>
      </w:r>
      <w:proofErr w:type="spellStart"/>
      <w:r w:rsidRPr="002F6CDB">
        <w:rPr>
          <w:rFonts w:ascii="Arial" w:eastAsia="Times New Roman" w:hAnsi="Arial" w:cs="Arial"/>
          <w:color w:val="000000"/>
          <w:sz w:val="24"/>
          <w:szCs w:val="24"/>
        </w:rPr>
        <w:t>Breena</w:t>
      </w:r>
      <w:proofErr w:type="spellEnd"/>
      <w:r w:rsidRPr="002F6CDB">
        <w:rPr>
          <w:rFonts w:ascii="Arial" w:eastAsia="Times New Roman" w:hAnsi="Arial" w:cs="Arial"/>
          <w:color w:val="000000"/>
          <w:sz w:val="24"/>
          <w:szCs w:val="24"/>
        </w:rPr>
        <w:t>. 2014. </w:t>
      </w:r>
      <w:r w:rsidRPr="002F6CDB">
        <w:rPr>
          <w:rFonts w:ascii="Arial" w:eastAsia="Times New Roman" w:hAnsi="Arial" w:cs="Arial"/>
          <w:i/>
          <w:iCs/>
          <w:color w:val="000000"/>
          <w:sz w:val="24"/>
          <w:szCs w:val="24"/>
        </w:rPr>
        <w:t>Allocating the Earth: A Distributional Framework for Protecting Capabilities in Environmental Law and Policy</w:t>
      </w:r>
      <w:r w:rsidRPr="002F6CDB">
        <w:rPr>
          <w:rFonts w:ascii="Arial" w:eastAsia="Times New Roman" w:hAnsi="Arial" w:cs="Arial"/>
          <w:color w:val="000000"/>
          <w:sz w:val="24"/>
          <w:szCs w:val="24"/>
        </w:rPr>
        <w:t>. Oxford UK: Oxford University Press. </w:t>
      </w:r>
    </w:p>
    <w:p w:rsidR="002F6CDB" w:rsidRPr="002F6CDB" w:rsidRDefault="002F6CDB" w:rsidP="002F6CDB">
      <w:pPr>
        <w:spacing w:line="27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F6CDB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2F6CDB" w:rsidRPr="002F6CDB" w:rsidRDefault="002F6CDB" w:rsidP="002F6CDB">
      <w:pPr>
        <w:spacing w:line="27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F6CDB">
        <w:rPr>
          <w:rFonts w:ascii="Arial" w:eastAsia="Times New Roman" w:hAnsi="Arial" w:cs="Arial"/>
          <w:color w:val="000000"/>
          <w:sz w:val="24"/>
          <w:szCs w:val="24"/>
        </w:rPr>
        <w:t xml:space="preserve">Holland, </w:t>
      </w:r>
      <w:proofErr w:type="spellStart"/>
      <w:r w:rsidRPr="002F6CDB">
        <w:rPr>
          <w:rFonts w:ascii="Arial" w:eastAsia="Times New Roman" w:hAnsi="Arial" w:cs="Arial"/>
          <w:color w:val="000000"/>
          <w:sz w:val="24"/>
          <w:szCs w:val="24"/>
        </w:rPr>
        <w:t>Breena</w:t>
      </w:r>
      <w:proofErr w:type="spellEnd"/>
      <w:r w:rsidRPr="002F6CDB">
        <w:rPr>
          <w:rFonts w:ascii="Arial" w:eastAsia="Times New Roman" w:hAnsi="Arial" w:cs="Arial"/>
          <w:color w:val="000000"/>
          <w:sz w:val="24"/>
          <w:szCs w:val="24"/>
        </w:rPr>
        <w:t>. 2008. “Ecology and the Limits of Justice: Establishing ‘Capability Ceilings’ in </w:t>
      </w:r>
      <w:r w:rsidRPr="002F6CDB">
        <w:rPr>
          <w:rFonts w:ascii="Arial" w:eastAsia="Times New Roman" w:hAnsi="Arial" w:cs="Arial"/>
          <w:color w:val="000000"/>
          <w:sz w:val="24"/>
          <w:szCs w:val="24"/>
          <w:lang w:val="de-DE"/>
        </w:rPr>
        <w:t>Nussbaum’</w:t>
      </w:r>
      <w:r w:rsidRPr="002F6CDB">
        <w:rPr>
          <w:rFonts w:ascii="Arial" w:eastAsia="Times New Roman" w:hAnsi="Arial" w:cs="Arial"/>
          <w:color w:val="000000"/>
          <w:sz w:val="24"/>
          <w:szCs w:val="24"/>
        </w:rPr>
        <w:t>s Capabilities Approach.” </w:t>
      </w:r>
      <w:r w:rsidRPr="002F6CDB">
        <w:rPr>
          <w:rFonts w:ascii="Arial" w:eastAsia="Times New Roman" w:hAnsi="Arial" w:cs="Arial"/>
          <w:i/>
          <w:iCs/>
          <w:color w:val="000000"/>
          <w:sz w:val="24"/>
          <w:szCs w:val="24"/>
        </w:rPr>
        <w:t>Journal of Human Development and Capabilities {Special Issue on Ideas Changing History)</w:t>
      </w:r>
      <w:r w:rsidRPr="002F6CDB">
        <w:rPr>
          <w:rFonts w:ascii="Arial" w:eastAsia="Times New Roman" w:hAnsi="Arial" w:cs="Arial"/>
          <w:color w:val="000000"/>
          <w:sz w:val="24"/>
          <w:szCs w:val="24"/>
        </w:rPr>
        <w:t> 9/3: 399-423.</w:t>
      </w:r>
    </w:p>
    <w:p w:rsidR="002F6CDB" w:rsidRPr="002F6CDB" w:rsidRDefault="002F6CDB" w:rsidP="002F6CDB">
      <w:pPr>
        <w:spacing w:line="274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2F6CDB" w:rsidRPr="002F6CDB" w:rsidRDefault="002F6CDB" w:rsidP="002F6CDB">
      <w:pPr>
        <w:spacing w:line="27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F6CDB">
        <w:rPr>
          <w:rFonts w:ascii="Arial" w:eastAsia="Times New Roman" w:hAnsi="Arial" w:cs="Arial"/>
          <w:color w:val="222222"/>
          <w:sz w:val="24"/>
          <w:szCs w:val="24"/>
        </w:rPr>
        <w:t xml:space="preserve">Holland, </w:t>
      </w:r>
      <w:proofErr w:type="spellStart"/>
      <w:r w:rsidRPr="002F6CDB">
        <w:rPr>
          <w:rFonts w:ascii="Arial" w:eastAsia="Times New Roman" w:hAnsi="Arial" w:cs="Arial"/>
          <w:color w:val="222222"/>
          <w:sz w:val="24"/>
          <w:szCs w:val="24"/>
        </w:rPr>
        <w:t>Breena</w:t>
      </w:r>
      <w:proofErr w:type="spellEnd"/>
      <w:r w:rsidRPr="002F6CDB">
        <w:rPr>
          <w:rFonts w:ascii="Arial" w:eastAsia="Times New Roman" w:hAnsi="Arial" w:cs="Arial"/>
          <w:color w:val="222222"/>
          <w:sz w:val="24"/>
          <w:szCs w:val="24"/>
        </w:rPr>
        <w:t>. 2008. “Justice and the Environment in </w:t>
      </w:r>
      <w:r w:rsidRPr="002F6CDB">
        <w:rPr>
          <w:rFonts w:ascii="Arial" w:eastAsia="Times New Roman" w:hAnsi="Arial" w:cs="Arial"/>
          <w:color w:val="222222"/>
          <w:sz w:val="24"/>
          <w:szCs w:val="24"/>
          <w:lang w:val="de-DE"/>
        </w:rPr>
        <w:t>Nussbaum’</w:t>
      </w:r>
      <w:r w:rsidRPr="002F6CDB">
        <w:rPr>
          <w:rFonts w:ascii="Arial" w:eastAsia="Times New Roman" w:hAnsi="Arial" w:cs="Arial"/>
          <w:color w:val="222222"/>
          <w:sz w:val="24"/>
          <w:szCs w:val="24"/>
        </w:rPr>
        <w:t>s ‘Capabilities Approach’: Why Sustainable Ecological Capacity is a Meta-Capability.” </w:t>
      </w:r>
      <w:r w:rsidRPr="002F6CDB">
        <w:rPr>
          <w:rFonts w:ascii="Arial" w:eastAsia="Times New Roman" w:hAnsi="Arial" w:cs="Arial"/>
          <w:i/>
          <w:iCs/>
          <w:color w:val="000000"/>
          <w:sz w:val="24"/>
          <w:szCs w:val="24"/>
        </w:rPr>
        <w:t>Political Research Quarterly</w:t>
      </w:r>
      <w:r w:rsidRPr="002F6CDB">
        <w:rPr>
          <w:rFonts w:ascii="Arial" w:eastAsia="Times New Roman" w:hAnsi="Arial" w:cs="Arial"/>
          <w:color w:val="222222"/>
          <w:sz w:val="24"/>
          <w:szCs w:val="24"/>
        </w:rPr>
        <w:t> 61/2: pp.</w:t>
      </w:r>
      <w:r w:rsidRPr="002F6CDB">
        <w:rPr>
          <w:rFonts w:ascii="Arial" w:eastAsia="Times New Roman" w:hAnsi="Arial" w:cs="Arial"/>
          <w:color w:val="000000"/>
          <w:sz w:val="24"/>
          <w:szCs w:val="24"/>
        </w:rPr>
        <w:t>319-332. </w:t>
      </w:r>
    </w:p>
    <w:p w:rsidR="001628D8" w:rsidRDefault="001628D8">
      <w:bookmarkStart w:id="0" w:name="_GoBack"/>
      <w:bookmarkEnd w:id="0"/>
    </w:p>
    <w:sectPr w:rsidR="0016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DB"/>
    <w:rsid w:val="001628D8"/>
    <w:rsid w:val="002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835E9-C3E1-4CE7-A16A-A22F7598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C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2022-01-27T13:17:00Z</dcterms:created>
  <dcterms:modified xsi:type="dcterms:W3CDTF">2022-01-27T13:18:00Z</dcterms:modified>
</cp:coreProperties>
</file>